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494" w:rsidRPr="00ED7494" w:rsidRDefault="00911982">
      <w:pPr>
        <w:rPr>
          <w:u w:val="single"/>
        </w:rPr>
      </w:pPr>
      <w:r w:rsidRPr="00ED7494">
        <w:rPr>
          <w:u w:val="single"/>
        </w:rPr>
        <w:t>Histoires des arts :</w:t>
      </w:r>
    </w:p>
    <w:p w:rsidR="00911982" w:rsidRPr="00ED7494" w:rsidRDefault="00911982">
      <w:pPr>
        <w:rPr>
          <w:sz w:val="36"/>
          <w:szCs w:val="36"/>
        </w:rPr>
      </w:pPr>
      <w:r w:rsidRPr="00ED7494">
        <w:rPr>
          <w:sz w:val="36"/>
          <w:szCs w:val="36"/>
        </w:rPr>
        <w:t xml:space="preserve"> Georges de la Tour, le tricheur à l’as de carreau</w:t>
      </w:r>
      <w:r w:rsidR="00497EEE" w:rsidRPr="00ED7494">
        <w:rPr>
          <w:sz w:val="36"/>
          <w:szCs w:val="36"/>
        </w:rPr>
        <w:t xml:space="preserve"> (1636/1638)</w:t>
      </w:r>
      <w:r w:rsidR="00ED7494">
        <w:rPr>
          <w:sz w:val="36"/>
          <w:szCs w:val="36"/>
        </w:rPr>
        <w:t xml:space="preserve"> </w:t>
      </w:r>
      <w:r w:rsidR="00ED7494" w:rsidRPr="00ED7494">
        <w:rPr>
          <w:sz w:val="36"/>
          <w:szCs w:val="36"/>
        </w:rPr>
        <w:t>Musée du Louvre, Paris</w:t>
      </w:r>
    </w:p>
    <w:p w:rsidR="00497EEE" w:rsidRDefault="00497EEE">
      <w:r>
        <w:t>Regarde la vidéo en cliquant sur le lien</w:t>
      </w:r>
      <w:r w:rsidRPr="00497EEE">
        <w:t xml:space="preserve"> </w:t>
      </w:r>
      <w:r>
        <w:t>ci-dessous,  tu peux la regarder plusieurs fois, tu peux faire des pauses pour observer les détails. Tu écriras ensuite un petit texte comme nous avons l’habitude de le faire en classe. On commence par dire le nom du peintre, le nom du tableau et en quelle année il a été peint. Puis on dit ce qu’on voit, on décrit. On peut parler également de l’intention du peintre (ce qu’il a voulu raconter).</w:t>
      </w:r>
      <w:r w:rsidR="00ED7494">
        <w:t xml:space="preserve"> </w:t>
      </w:r>
      <w:r>
        <w:t xml:space="preserve">Enfin on termine en donnant son avis. </w:t>
      </w:r>
    </w:p>
    <w:p w:rsidR="00911982" w:rsidRDefault="00911982"/>
    <w:p w:rsidR="00FE4D43" w:rsidRDefault="00911982">
      <w:hyperlink r:id="rId4" w:history="1">
        <w:r w:rsidRPr="005230B7">
          <w:rPr>
            <w:rStyle w:val="Lienhypertexte"/>
          </w:rPr>
          <w:t>https://www.yo</w:t>
        </w:r>
        <w:r w:rsidRPr="005230B7">
          <w:rPr>
            <w:rStyle w:val="Lienhypertexte"/>
          </w:rPr>
          <w:t>u</w:t>
        </w:r>
        <w:r w:rsidRPr="005230B7">
          <w:rPr>
            <w:rStyle w:val="Lienhypertexte"/>
          </w:rPr>
          <w:t>tube.com/watch?v=SZHkxhpWIKE</w:t>
        </w:r>
      </w:hyperlink>
      <w:r w:rsidR="00497EEE">
        <w:t xml:space="preserve">   </w:t>
      </w:r>
    </w:p>
    <w:p w:rsidR="00497EEE" w:rsidRDefault="00497EEE">
      <w:r>
        <w:t>Pour t’aider :</w:t>
      </w:r>
    </w:p>
    <w:tbl>
      <w:tblPr>
        <w:tblStyle w:val="Grilledutableau"/>
        <w:tblW w:w="0" w:type="auto"/>
        <w:tblLook w:val="04A0"/>
      </w:tblPr>
      <w:tblGrid>
        <w:gridCol w:w="3070"/>
        <w:gridCol w:w="3071"/>
        <w:gridCol w:w="3071"/>
      </w:tblGrid>
      <w:tr w:rsidR="00497EEE" w:rsidTr="00497EEE">
        <w:tc>
          <w:tcPr>
            <w:tcW w:w="3070" w:type="dxa"/>
          </w:tcPr>
          <w:p w:rsidR="00497EEE" w:rsidRDefault="00497EEE">
            <w:r>
              <w:t>On voit</w:t>
            </w:r>
          </w:p>
        </w:tc>
        <w:tc>
          <w:tcPr>
            <w:tcW w:w="3071" w:type="dxa"/>
          </w:tcPr>
          <w:p w:rsidR="00497EEE" w:rsidRDefault="00ED7494">
            <w:r>
              <w:t>Le tricheur</w:t>
            </w:r>
          </w:p>
        </w:tc>
        <w:tc>
          <w:tcPr>
            <w:tcW w:w="3071" w:type="dxa"/>
          </w:tcPr>
          <w:p w:rsidR="00497EEE" w:rsidRDefault="00ED7494">
            <w:r>
              <w:t>Un as / deux as</w:t>
            </w:r>
          </w:p>
        </w:tc>
      </w:tr>
      <w:tr w:rsidR="00497EEE" w:rsidTr="00497EEE">
        <w:tc>
          <w:tcPr>
            <w:tcW w:w="3070" w:type="dxa"/>
          </w:tcPr>
          <w:p w:rsidR="00497EEE" w:rsidRDefault="00497EEE">
            <w:r>
              <w:t>Il y a</w:t>
            </w:r>
          </w:p>
        </w:tc>
        <w:tc>
          <w:tcPr>
            <w:tcW w:w="3071" w:type="dxa"/>
          </w:tcPr>
          <w:p w:rsidR="00497EEE" w:rsidRDefault="00ED7494">
            <w:r>
              <w:t>Une servante</w:t>
            </w:r>
          </w:p>
        </w:tc>
        <w:tc>
          <w:tcPr>
            <w:tcW w:w="3071" w:type="dxa"/>
          </w:tcPr>
          <w:p w:rsidR="00497EEE" w:rsidRDefault="00ED7494">
            <w:r>
              <w:t>Il dissimule/ il cache</w:t>
            </w:r>
          </w:p>
        </w:tc>
      </w:tr>
      <w:tr w:rsidR="00497EEE" w:rsidTr="00497EEE">
        <w:tc>
          <w:tcPr>
            <w:tcW w:w="3070" w:type="dxa"/>
          </w:tcPr>
          <w:p w:rsidR="00497EEE" w:rsidRDefault="00497EEE">
            <w:r>
              <w:t>On distingue</w:t>
            </w:r>
          </w:p>
        </w:tc>
        <w:tc>
          <w:tcPr>
            <w:tcW w:w="3071" w:type="dxa"/>
          </w:tcPr>
          <w:p w:rsidR="00497EEE" w:rsidRDefault="00ED7494">
            <w:r>
              <w:t>Des pièces d’or</w:t>
            </w:r>
          </w:p>
        </w:tc>
        <w:tc>
          <w:tcPr>
            <w:tcW w:w="3071" w:type="dxa"/>
          </w:tcPr>
          <w:p w:rsidR="00497EEE" w:rsidRDefault="00ED7494">
            <w:r>
              <w:t>La tromperie</w:t>
            </w:r>
          </w:p>
        </w:tc>
      </w:tr>
      <w:tr w:rsidR="00497EEE" w:rsidTr="00497EEE">
        <w:tc>
          <w:tcPr>
            <w:tcW w:w="3070" w:type="dxa"/>
          </w:tcPr>
          <w:p w:rsidR="00497EEE" w:rsidRDefault="00497EEE">
            <w:r>
              <w:t>On aperçoit</w:t>
            </w:r>
          </w:p>
        </w:tc>
        <w:tc>
          <w:tcPr>
            <w:tcW w:w="3071" w:type="dxa"/>
          </w:tcPr>
          <w:p w:rsidR="00497EEE" w:rsidRDefault="00ED7494">
            <w:r>
              <w:t>Des beaux vêtements</w:t>
            </w:r>
          </w:p>
        </w:tc>
        <w:tc>
          <w:tcPr>
            <w:tcW w:w="3071" w:type="dxa"/>
          </w:tcPr>
          <w:p w:rsidR="00497EEE" w:rsidRDefault="00ED7494">
            <w:r>
              <w:t>J’aime/je n’aime pas</w:t>
            </w:r>
          </w:p>
        </w:tc>
      </w:tr>
      <w:tr w:rsidR="00497EEE" w:rsidTr="00497EEE">
        <w:tc>
          <w:tcPr>
            <w:tcW w:w="3070" w:type="dxa"/>
          </w:tcPr>
          <w:p w:rsidR="00497EEE" w:rsidRDefault="00ED7494">
            <w:r>
              <w:t>Les personnages</w:t>
            </w:r>
          </w:p>
        </w:tc>
        <w:tc>
          <w:tcPr>
            <w:tcW w:w="3071" w:type="dxa"/>
          </w:tcPr>
          <w:p w:rsidR="00497EEE" w:rsidRDefault="00ED7494">
            <w:r>
              <w:t>Des plumes</w:t>
            </w:r>
          </w:p>
        </w:tc>
        <w:tc>
          <w:tcPr>
            <w:tcW w:w="3071" w:type="dxa"/>
          </w:tcPr>
          <w:p w:rsidR="00497EEE" w:rsidRDefault="00ED7494">
            <w:r>
              <w:t>Je trouve que</w:t>
            </w:r>
          </w:p>
        </w:tc>
      </w:tr>
      <w:tr w:rsidR="00497EEE" w:rsidTr="00497EEE">
        <w:tc>
          <w:tcPr>
            <w:tcW w:w="3070" w:type="dxa"/>
          </w:tcPr>
          <w:p w:rsidR="00497EEE" w:rsidRDefault="00ED7494">
            <w:r>
              <w:t>Un jeune homme</w:t>
            </w:r>
          </w:p>
        </w:tc>
        <w:tc>
          <w:tcPr>
            <w:tcW w:w="3071" w:type="dxa"/>
          </w:tcPr>
          <w:p w:rsidR="00497EEE" w:rsidRDefault="00ED7494">
            <w:r>
              <w:t>Un jeu de cartes</w:t>
            </w:r>
          </w:p>
        </w:tc>
        <w:tc>
          <w:tcPr>
            <w:tcW w:w="3071" w:type="dxa"/>
          </w:tcPr>
          <w:p w:rsidR="00497EEE" w:rsidRDefault="00ED7494">
            <w:r>
              <w:t>Je pense que</w:t>
            </w:r>
          </w:p>
        </w:tc>
      </w:tr>
    </w:tbl>
    <w:p w:rsidR="00497EEE" w:rsidRDefault="00497EEE"/>
    <w:p w:rsidR="00497EEE" w:rsidRDefault="00497EEE"/>
    <w:p w:rsidR="00911982" w:rsidRDefault="00911982"/>
    <w:sectPr w:rsidR="00911982" w:rsidSect="00FE4D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911982"/>
    <w:rsid w:val="00497EEE"/>
    <w:rsid w:val="00911982"/>
    <w:rsid w:val="00A9630C"/>
    <w:rsid w:val="00ED7494"/>
    <w:rsid w:val="00FE4D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D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11982"/>
    <w:rPr>
      <w:color w:val="0000FF" w:themeColor="hyperlink"/>
      <w:u w:val="single"/>
    </w:rPr>
  </w:style>
  <w:style w:type="character" w:styleId="Lienhypertextesuivivisit">
    <w:name w:val="FollowedHyperlink"/>
    <w:basedOn w:val="Policepardfaut"/>
    <w:uiPriority w:val="99"/>
    <w:semiHidden/>
    <w:unhideWhenUsed/>
    <w:rsid w:val="00911982"/>
    <w:rPr>
      <w:color w:val="800080" w:themeColor="followedHyperlink"/>
      <w:u w:val="single"/>
    </w:rPr>
  </w:style>
  <w:style w:type="table" w:styleId="Grilledutableau">
    <w:name w:val="Table Grid"/>
    <w:basedOn w:val="TableauNormal"/>
    <w:uiPriority w:val="59"/>
    <w:rsid w:val="00497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ZHkxhpWIK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dc:creator>
  <cp:lastModifiedBy>Laurence</cp:lastModifiedBy>
  <cp:revision>2</cp:revision>
  <dcterms:created xsi:type="dcterms:W3CDTF">2020-03-22T14:53:00Z</dcterms:created>
  <dcterms:modified xsi:type="dcterms:W3CDTF">2020-03-22T14:53:00Z</dcterms:modified>
</cp:coreProperties>
</file>